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D97459B" w:rsidRDefault="00D42E3A" w:rsidP="00D42E3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pl-PL"/>
        </w:rPr>
        <w:drawing>
          <wp:inline distT="0" distB="0" distL="0" distR="0">
            <wp:extent cx="4876800" cy="1333500"/>
            <wp:effectExtent l="19050" t="0" r="0" b="0"/>
            <wp:docPr id="1" name="Obraz 1" descr="C:\Users\sekretariat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1D97459B" w:rsidRPr="1D97459B">
        <w:rPr>
          <w:b/>
          <w:bCs/>
          <w:sz w:val="36"/>
          <w:szCs w:val="36"/>
        </w:rPr>
        <w:t>AKTYWNA TABLICA – realizacja programu</w:t>
      </w:r>
    </w:p>
    <w:p w:rsidR="1D97459B" w:rsidRDefault="1D97459B" w:rsidP="1D97459B">
      <w:pPr>
        <w:rPr>
          <w:b/>
          <w:bCs/>
          <w:color w:val="FF0000"/>
          <w:sz w:val="28"/>
          <w:szCs w:val="28"/>
          <w:u w:val="single"/>
        </w:rPr>
      </w:pPr>
      <w:r w:rsidRPr="1D97459B">
        <w:rPr>
          <w:b/>
          <w:bCs/>
          <w:color w:val="FF0000"/>
          <w:sz w:val="28"/>
          <w:szCs w:val="28"/>
          <w:u w:val="single"/>
        </w:rPr>
        <w:t xml:space="preserve">Realizacja programu w Szkole Podstawowej im. Jana Pawła II w Lamkach </w:t>
      </w:r>
    </w:p>
    <w:p w:rsidR="1D97459B" w:rsidRDefault="1D97459B" w:rsidP="1D97459B">
      <w:pPr>
        <w:rPr>
          <w:b/>
          <w:bCs/>
          <w:color w:val="FF0000"/>
          <w:sz w:val="28"/>
          <w:szCs w:val="28"/>
          <w:u w:val="single"/>
        </w:rPr>
      </w:pPr>
    </w:p>
    <w:p w:rsidR="1D97459B" w:rsidRDefault="1D97459B" w:rsidP="1D97459B">
      <w:pPr>
        <w:rPr>
          <w:color w:val="000000" w:themeColor="text1"/>
          <w:sz w:val="24"/>
          <w:szCs w:val="24"/>
        </w:rPr>
      </w:pPr>
      <w:r w:rsidRPr="1D97459B">
        <w:rPr>
          <w:b/>
          <w:bCs/>
          <w:color w:val="000000" w:themeColor="text1"/>
          <w:sz w:val="24"/>
          <w:szCs w:val="24"/>
        </w:rPr>
        <w:t xml:space="preserve"> “Aktywna tablica”</w:t>
      </w:r>
      <w:r w:rsidRPr="1D97459B">
        <w:rPr>
          <w:color w:val="000000" w:themeColor="text1"/>
          <w:sz w:val="24"/>
          <w:szCs w:val="24"/>
        </w:rPr>
        <w:t xml:space="preserve"> to program rozwijania szkolnej infrastruktury oraz kompetencji uczniów i nauczycieli w zakresie technologii informacyjno – komunikacyjnych. W roku szkolnym 2020/2021 Szkoła Podstawowa im. Jana Pawła II w Lamkach przystąpiła do Rządowego programu Aktywna Tablica. Dzięki temu programowi szkoła została zaopatrzona w dwa interaktywne monitory dotykowe. </w:t>
      </w:r>
    </w:p>
    <w:p w:rsidR="1D97459B" w:rsidRDefault="1D97459B" w:rsidP="1D97459B">
      <w:pPr>
        <w:rPr>
          <w:b/>
          <w:bCs/>
          <w:color w:val="000000" w:themeColor="text1"/>
          <w:sz w:val="24"/>
          <w:szCs w:val="24"/>
        </w:rPr>
      </w:pPr>
    </w:p>
    <w:p w:rsidR="1D97459B" w:rsidRDefault="1D97459B" w:rsidP="1D97459B">
      <w:pPr>
        <w:rPr>
          <w:color w:val="000000" w:themeColor="text1"/>
          <w:sz w:val="24"/>
          <w:szCs w:val="24"/>
        </w:rPr>
      </w:pPr>
      <w:r w:rsidRPr="1D97459B">
        <w:rPr>
          <w:b/>
          <w:bCs/>
          <w:color w:val="000000" w:themeColor="text1"/>
          <w:sz w:val="24"/>
          <w:szCs w:val="24"/>
        </w:rPr>
        <w:t xml:space="preserve">Podstawa prawna programu: </w:t>
      </w:r>
      <w:r w:rsidRPr="1D97459B">
        <w:rPr>
          <w:color w:val="000000" w:themeColor="text1"/>
          <w:sz w:val="24"/>
          <w:szCs w:val="24"/>
        </w:rPr>
        <w:t xml:space="preserve">Rozporządzenie Rady Ministrów z dnia 23 października 2020 r. </w:t>
      </w:r>
    </w:p>
    <w:p w:rsidR="1D97459B" w:rsidRDefault="1D97459B" w:rsidP="1D97459B">
      <w:pPr>
        <w:rPr>
          <w:color w:val="000000" w:themeColor="text1"/>
          <w:sz w:val="24"/>
          <w:szCs w:val="24"/>
        </w:rPr>
      </w:pPr>
      <w:r w:rsidRPr="1D97459B">
        <w:rPr>
          <w:b/>
          <w:bCs/>
          <w:color w:val="000000" w:themeColor="text1"/>
          <w:sz w:val="24"/>
          <w:szCs w:val="24"/>
        </w:rPr>
        <w:t>Cele realizowane przez szkołę:</w:t>
      </w:r>
    </w:p>
    <w:p w:rsidR="1D97459B" w:rsidRDefault="1D97459B" w:rsidP="1D97459B">
      <w:pPr>
        <w:pStyle w:val="Akapitzlist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Rozwijanie kompetencji cyfrowych uczniów i nauczycieli, w szczególności w zakresie posługiwania się TIK w procesie kształcenia i uczenia się.</w:t>
      </w:r>
    </w:p>
    <w:p w:rsidR="1D97459B" w:rsidRDefault="1D97459B" w:rsidP="1D97459B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Kształtowanie kompetencji społecznych i twórczych uczniów, w tym umiejętności pracy zespołowej.</w:t>
      </w:r>
    </w:p>
    <w:p w:rsidR="1D97459B" w:rsidRDefault="1D97459B" w:rsidP="1D97459B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Rozwijanie postaw kreatywności, przedsiębiorczości uczniów i nauczycieli.</w:t>
      </w:r>
    </w:p>
    <w:p w:rsidR="1D97459B" w:rsidRDefault="1D97459B" w:rsidP="1D97459B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Wspieranie innowacyjnych metod pracy.</w:t>
      </w:r>
    </w:p>
    <w:p w:rsidR="1D97459B" w:rsidRDefault="1D97459B" w:rsidP="1D97459B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Wykorzystanie w praktyce szkolnej zastosowań w różnych konfiguracjach pomocy dydaktycznych do realizacji programów nauczania z wykorzystaniem TIK.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8"/>
          <w:szCs w:val="28"/>
        </w:rPr>
      </w:pPr>
      <w:r w:rsidRPr="1D97459B">
        <w:rPr>
          <w:b/>
          <w:bCs/>
          <w:color w:val="385623" w:themeColor="accent6" w:themeShade="80"/>
          <w:sz w:val="28"/>
          <w:szCs w:val="28"/>
        </w:rPr>
        <w:t xml:space="preserve">E – koordynator programu: </w:t>
      </w:r>
      <w:r w:rsidRPr="1D97459B">
        <w:rPr>
          <w:color w:val="385623" w:themeColor="accent6" w:themeShade="80"/>
          <w:sz w:val="28"/>
          <w:szCs w:val="28"/>
        </w:rPr>
        <w:t xml:space="preserve">Anna </w:t>
      </w:r>
      <w:proofErr w:type="spellStart"/>
      <w:r w:rsidRPr="1D97459B">
        <w:rPr>
          <w:color w:val="385623" w:themeColor="accent6" w:themeShade="80"/>
          <w:sz w:val="28"/>
          <w:szCs w:val="28"/>
        </w:rPr>
        <w:t>Glaser</w:t>
      </w:r>
      <w:proofErr w:type="spellEnd"/>
    </w:p>
    <w:p w:rsidR="1D97459B" w:rsidRDefault="1D97459B" w:rsidP="1D97459B">
      <w:pPr>
        <w:rPr>
          <w:color w:val="385623" w:themeColor="accent6" w:themeShade="80"/>
          <w:sz w:val="28"/>
          <w:szCs w:val="28"/>
        </w:rPr>
      </w:pPr>
      <w:r w:rsidRPr="1D97459B">
        <w:rPr>
          <w:b/>
          <w:bCs/>
          <w:color w:val="385623" w:themeColor="accent6" w:themeShade="80"/>
          <w:sz w:val="28"/>
          <w:szCs w:val="28"/>
        </w:rPr>
        <w:t>Członkowie zespołu</w:t>
      </w:r>
      <w:r w:rsidRPr="1D97459B">
        <w:rPr>
          <w:color w:val="385623" w:themeColor="accent6" w:themeShade="80"/>
          <w:sz w:val="28"/>
          <w:szCs w:val="28"/>
        </w:rPr>
        <w:t>: Paulina Bednarek, Edyta Nowicka</w:t>
      </w:r>
    </w:p>
    <w:p w:rsidR="1D97459B" w:rsidRDefault="1D97459B" w:rsidP="1D97459B">
      <w:pPr>
        <w:rPr>
          <w:color w:val="1F3864" w:themeColor="accent1" w:themeShade="80"/>
          <w:sz w:val="28"/>
          <w:szCs w:val="28"/>
        </w:rPr>
      </w:pPr>
    </w:p>
    <w:p w:rsidR="1D97459B" w:rsidRDefault="1D97459B" w:rsidP="1D97459B">
      <w:pPr>
        <w:rPr>
          <w:b/>
          <w:bCs/>
          <w:color w:val="1F3864" w:themeColor="accent1" w:themeShade="80"/>
          <w:sz w:val="28"/>
          <w:szCs w:val="28"/>
        </w:rPr>
      </w:pPr>
      <w:r w:rsidRPr="1D97459B">
        <w:rPr>
          <w:b/>
          <w:bCs/>
          <w:color w:val="1F3864" w:themeColor="accent1" w:themeShade="80"/>
          <w:sz w:val="28"/>
          <w:szCs w:val="28"/>
        </w:rPr>
        <w:t>Szkolenia z zakresu stosowania TIK w nauczaniu:</w:t>
      </w:r>
    </w:p>
    <w:p w:rsidR="1D97459B" w:rsidRDefault="1D97459B" w:rsidP="1D97459B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 xml:space="preserve">Tik w nauczaniu przedmiotowym (Regionalny Ośrodek Doskonalenia Nauczycieli WOM w Katowicach). </w:t>
      </w:r>
    </w:p>
    <w:p w:rsidR="1D97459B" w:rsidRDefault="1D97459B" w:rsidP="1D97459B">
      <w:pPr>
        <w:pStyle w:val="Akapitzlist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“Małe a cieszy” - przegląd drobnych a użytecznych narzędzi elektronicznych wspierających tradycyjny proces nauczania (Ośrodek Doskonalenia Kadry Kierowniczej VULCAN akredytowana placówka doskonalenia nauczycieli).</w:t>
      </w:r>
    </w:p>
    <w:p w:rsidR="1D97459B" w:rsidRDefault="3E8CFA16" w:rsidP="1D97459B">
      <w:pPr>
        <w:pStyle w:val="Akapitzlist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3E8CFA16">
        <w:rPr>
          <w:color w:val="000000" w:themeColor="text1"/>
          <w:sz w:val="24"/>
          <w:szCs w:val="24"/>
        </w:rPr>
        <w:lastRenderedPageBreak/>
        <w:t>Jak doświadczenie edukacji zdalnej wykorzystać w stacjonarnej rzeczywistości? (Ośrodek Doskonalenia Kadry Kierowniczej Oświaty VULCAN akredytowana placówka doskonalenia nauczycieli).</w:t>
      </w:r>
    </w:p>
    <w:p w:rsidR="3E8CFA16" w:rsidRDefault="3E8CFA16" w:rsidP="3E8CFA16">
      <w:pPr>
        <w:rPr>
          <w:color w:val="000000" w:themeColor="text1"/>
          <w:sz w:val="24"/>
          <w:szCs w:val="24"/>
        </w:rPr>
      </w:pPr>
    </w:p>
    <w:p w:rsidR="3E8CFA16" w:rsidRDefault="3E8CFA16" w:rsidP="3E8CFA16">
      <w:pPr>
        <w:rPr>
          <w:color w:val="000000" w:themeColor="text1"/>
          <w:sz w:val="24"/>
          <w:szCs w:val="24"/>
        </w:rPr>
      </w:pPr>
    </w:p>
    <w:p w:rsidR="1D97459B" w:rsidRDefault="1D97459B" w:rsidP="1D97459B">
      <w:p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 xml:space="preserve">Nauczyciele rozwijali swoją wiedzę i umiejętności poprzez nawiązanie współpracy z kolegami na grupach </w:t>
      </w:r>
      <w:proofErr w:type="spellStart"/>
      <w:r w:rsidRPr="1D97459B">
        <w:rPr>
          <w:color w:val="000000" w:themeColor="text1"/>
          <w:sz w:val="24"/>
          <w:szCs w:val="24"/>
        </w:rPr>
        <w:t>Facebook</w:t>
      </w:r>
      <w:proofErr w:type="spellEnd"/>
      <w:r w:rsidRPr="1D97459B">
        <w:rPr>
          <w:color w:val="000000" w:themeColor="text1"/>
          <w:sz w:val="24"/>
          <w:szCs w:val="24"/>
        </w:rPr>
        <w:t xml:space="preserve">, takimi jak: </w:t>
      </w:r>
    </w:p>
    <w:p w:rsidR="1D97459B" w:rsidRDefault="1D97459B" w:rsidP="1D97459B">
      <w:pPr>
        <w:pStyle w:val="Akapitzlist"/>
        <w:numPr>
          <w:ilvl w:val="0"/>
          <w:numId w:val="7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1D97459B">
        <w:rPr>
          <w:color w:val="000000" w:themeColor="text1"/>
          <w:sz w:val="24"/>
          <w:szCs w:val="24"/>
        </w:rPr>
        <w:t>Genial.ly</w:t>
      </w:r>
      <w:proofErr w:type="spellEnd"/>
      <w:r w:rsidRPr="1D97459B">
        <w:rPr>
          <w:color w:val="000000" w:themeColor="text1"/>
          <w:sz w:val="24"/>
          <w:szCs w:val="24"/>
        </w:rPr>
        <w:t xml:space="preserve">, </w:t>
      </w:r>
      <w:proofErr w:type="spellStart"/>
      <w:r w:rsidRPr="1D97459B">
        <w:rPr>
          <w:color w:val="000000" w:themeColor="text1"/>
          <w:sz w:val="24"/>
          <w:szCs w:val="24"/>
        </w:rPr>
        <w:t>Canva</w:t>
      </w:r>
      <w:proofErr w:type="spellEnd"/>
      <w:r w:rsidRPr="1D97459B">
        <w:rPr>
          <w:color w:val="000000" w:themeColor="text1"/>
          <w:sz w:val="24"/>
          <w:szCs w:val="24"/>
        </w:rPr>
        <w:t xml:space="preserve">, </w:t>
      </w:r>
      <w:proofErr w:type="spellStart"/>
      <w:r w:rsidRPr="1D97459B">
        <w:rPr>
          <w:color w:val="000000" w:themeColor="text1"/>
          <w:sz w:val="24"/>
          <w:szCs w:val="24"/>
        </w:rPr>
        <w:t>Wordwall</w:t>
      </w:r>
      <w:proofErr w:type="spellEnd"/>
      <w:r w:rsidRPr="1D97459B">
        <w:rPr>
          <w:color w:val="000000" w:themeColor="text1"/>
          <w:sz w:val="24"/>
          <w:szCs w:val="24"/>
        </w:rPr>
        <w:t xml:space="preserve"> w nauczaniu zdalnym</w:t>
      </w:r>
    </w:p>
    <w:p w:rsidR="1D97459B" w:rsidRDefault="1D97459B" w:rsidP="1D97459B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 xml:space="preserve">Metoda </w:t>
      </w:r>
      <w:proofErr w:type="spellStart"/>
      <w:r w:rsidRPr="1D97459B">
        <w:rPr>
          <w:color w:val="000000" w:themeColor="text1"/>
          <w:sz w:val="24"/>
          <w:szCs w:val="24"/>
        </w:rPr>
        <w:t>WebQuest</w:t>
      </w:r>
      <w:proofErr w:type="spellEnd"/>
      <w:r w:rsidRPr="1D97459B">
        <w:rPr>
          <w:color w:val="000000" w:themeColor="text1"/>
          <w:sz w:val="24"/>
          <w:szCs w:val="24"/>
        </w:rPr>
        <w:t xml:space="preserve"> i cyfrowe narzędzia edukacyjne</w:t>
      </w:r>
    </w:p>
    <w:p w:rsidR="1D97459B" w:rsidRDefault="1D97459B" w:rsidP="1D97459B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Aktywna Tablica Inspiracje</w:t>
      </w:r>
    </w:p>
    <w:p w:rsidR="1D97459B" w:rsidRDefault="1D97459B" w:rsidP="1D97459B">
      <w:pPr>
        <w:pStyle w:val="Akapitzlist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Specjalni.pl</w:t>
      </w:r>
    </w:p>
    <w:p w:rsidR="1D97459B" w:rsidRDefault="1D97459B" w:rsidP="1D97459B">
      <w:pPr>
        <w:rPr>
          <w:color w:val="000000" w:themeColor="text1"/>
          <w:sz w:val="24"/>
          <w:szCs w:val="24"/>
        </w:rPr>
      </w:pPr>
    </w:p>
    <w:p w:rsidR="1D97459B" w:rsidRDefault="1D97459B" w:rsidP="1D97459B">
      <w:p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Przeprowadzone zostało wewnętrzne szkolenie, na którym nauczyciele zapoznali się z działaniem monitorów interaktywnych oraz możliwościami jakie daje ten sprzęt na różnych lekcjach:</w:t>
      </w:r>
    </w:p>
    <w:p w:rsidR="1D97459B" w:rsidRDefault="1D97459B" w:rsidP="1D97459B">
      <w:pPr>
        <w:pStyle w:val="Akapitzlist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tablica (kratka, liniatura, pięciolinia)</w:t>
      </w:r>
    </w:p>
    <w:p w:rsidR="1D97459B" w:rsidRDefault="1D97459B" w:rsidP="1D97459B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przeglądarka stron WWW</w:t>
      </w:r>
    </w:p>
    <w:p w:rsidR="1D97459B" w:rsidRDefault="1D97459B" w:rsidP="1D97459B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przesyłanie obrazu ze smart fonu, tabletu na monitor</w:t>
      </w:r>
    </w:p>
    <w:p w:rsidR="1D97459B" w:rsidRDefault="1D97459B" w:rsidP="1D97459B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prezentacja prac dzieci, wyników</w:t>
      </w:r>
    </w:p>
    <w:p w:rsidR="1D97459B" w:rsidRDefault="1D97459B" w:rsidP="1D97459B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pisanie i rysowanie na stronie podręcznika, robienie notatek, kreślenie</w:t>
      </w:r>
    </w:p>
    <w:p w:rsidR="1D97459B" w:rsidRDefault="1D97459B" w:rsidP="1D97459B">
      <w:pPr>
        <w:pStyle w:val="Akapitzlist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1D97459B">
        <w:rPr>
          <w:color w:val="000000" w:themeColor="text1"/>
          <w:sz w:val="24"/>
          <w:szCs w:val="24"/>
        </w:rPr>
        <w:t>aplikacje wykorzystujące TIK.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 xml:space="preserve">Podczas zajęć wyszukiwano i tworzono zadania oraz ćwiczenia interaktywne. W tym celu wykorzystywano strony internetowe do tworzenia quizów, gier, </w:t>
      </w:r>
      <w:proofErr w:type="spellStart"/>
      <w:r w:rsidRPr="1D97459B">
        <w:rPr>
          <w:color w:val="385623" w:themeColor="accent6" w:themeShade="80"/>
          <w:sz w:val="24"/>
          <w:szCs w:val="24"/>
        </w:rPr>
        <w:t>escaperoom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, kół fortuny </w:t>
      </w:r>
      <w:proofErr w:type="spellStart"/>
      <w:r w:rsidRPr="1D97459B">
        <w:rPr>
          <w:color w:val="385623" w:themeColor="accent6" w:themeShade="80"/>
          <w:sz w:val="24"/>
          <w:szCs w:val="24"/>
        </w:rPr>
        <w:t>sudoku</w:t>
      </w:r>
      <w:proofErr w:type="spellEnd"/>
      <w:r w:rsidRPr="1D97459B">
        <w:rPr>
          <w:color w:val="385623" w:themeColor="accent6" w:themeShade="80"/>
          <w:sz w:val="24"/>
          <w:szCs w:val="24"/>
        </w:rPr>
        <w:t>, zadań - połącz w pary:</w:t>
      </w:r>
    </w:p>
    <w:p w:rsidR="1D97459B" w:rsidRDefault="00E84154" w:rsidP="1D97459B">
      <w:pPr>
        <w:pStyle w:val="Akapitzlist"/>
        <w:numPr>
          <w:ilvl w:val="0"/>
          <w:numId w:val="5"/>
        </w:numPr>
        <w:rPr>
          <w:rFonts w:eastAsiaTheme="minorEastAsia"/>
          <w:color w:val="385623" w:themeColor="accent6" w:themeShade="80"/>
          <w:sz w:val="24"/>
          <w:szCs w:val="24"/>
        </w:rPr>
      </w:pPr>
      <w:hyperlink r:id="rId6">
        <w:r w:rsidR="1D97459B" w:rsidRPr="1D97459B">
          <w:rPr>
            <w:rStyle w:val="Hipercze"/>
            <w:sz w:val="24"/>
            <w:szCs w:val="24"/>
          </w:rPr>
          <w:t>https://quizizz.com/</w:t>
        </w:r>
      </w:hyperlink>
    </w:p>
    <w:p w:rsidR="1D97459B" w:rsidRDefault="00E84154" w:rsidP="1D97459B">
      <w:pPr>
        <w:pStyle w:val="Akapitzlist"/>
        <w:numPr>
          <w:ilvl w:val="0"/>
          <w:numId w:val="5"/>
        </w:numPr>
        <w:rPr>
          <w:color w:val="385623" w:themeColor="accent6" w:themeShade="80"/>
          <w:sz w:val="24"/>
          <w:szCs w:val="24"/>
        </w:rPr>
      </w:pPr>
      <w:hyperlink r:id="rId7">
        <w:r w:rsidR="1D97459B" w:rsidRPr="1D97459B">
          <w:rPr>
            <w:rStyle w:val="Hipercze"/>
            <w:sz w:val="24"/>
            <w:szCs w:val="24"/>
          </w:rPr>
          <w:t>https://create.kahoot.it/</w:t>
        </w:r>
      </w:hyperlink>
    </w:p>
    <w:p w:rsidR="1D97459B" w:rsidRDefault="00E84154" w:rsidP="1D97459B">
      <w:pPr>
        <w:pStyle w:val="Akapitzlist"/>
        <w:numPr>
          <w:ilvl w:val="0"/>
          <w:numId w:val="5"/>
        </w:numPr>
        <w:rPr>
          <w:color w:val="385623" w:themeColor="accent6" w:themeShade="80"/>
          <w:sz w:val="24"/>
          <w:szCs w:val="24"/>
        </w:rPr>
      </w:pPr>
      <w:hyperlink r:id="rId8">
        <w:r w:rsidR="1D97459B" w:rsidRPr="1D97459B">
          <w:rPr>
            <w:rStyle w:val="Hipercze"/>
            <w:sz w:val="24"/>
            <w:szCs w:val="24"/>
          </w:rPr>
          <w:t>https://www.liveworksheets.com</w:t>
        </w:r>
      </w:hyperlink>
    </w:p>
    <w:p w:rsidR="1D97459B" w:rsidRDefault="00E84154" w:rsidP="1D97459B">
      <w:pPr>
        <w:pStyle w:val="Akapitzlist"/>
        <w:numPr>
          <w:ilvl w:val="0"/>
          <w:numId w:val="5"/>
        </w:numPr>
        <w:rPr>
          <w:color w:val="385623" w:themeColor="accent6" w:themeShade="80"/>
          <w:sz w:val="24"/>
          <w:szCs w:val="24"/>
        </w:rPr>
      </w:pPr>
      <w:hyperlink r:id="rId9">
        <w:r w:rsidR="1D97459B" w:rsidRPr="1D97459B">
          <w:rPr>
            <w:rStyle w:val="Hipercze"/>
            <w:sz w:val="24"/>
            <w:szCs w:val="24"/>
          </w:rPr>
          <w:t>https://learningapps.org/</w:t>
        </w:r>
      </w:hyperlink>
      <w:r w:rsidR="1D97459B" w:rsidRPr="1D97459B">
        <w:rPr>
          <w:color w:val="385623" w:themeColor="accent6" w:themeShade="80"/>
          <w:sz w:val="24"/>
          <w:szCs w:val="24"/>
        </w:rPr>
        <w:t>.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 xml:space="preserve">Na zajęciach zdalnych uczniowie mogli aktywnie uczestniczyć w lekcjach i rozwiązywać zadania oraz  pisać poprzez wykorzystywanie tablic interaktywnych Google </w:t>
      </w:r>
      <w:proofErr w:type="spellStart"/>
      <w:r w:rsidRPr="1D97459B">
        <w:rPr>
          <w:color w:val="385623" w:themeColor="accent6" w:themeShade="80"/>
          <w:sz w:val="24"/>
          <w:szCs w:val="24"/>
        </w:rPr>
        <w:t>Jamboard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, </w:t>
      </w:r>
      <w:proofErr w:type="spellStart"/>
      <w:r w:rsidRPr="1D97459B">
        <w:rPr>
          <w:color w:val="385623" w:themeColor="accent6" w:themeShade="80"/>
          <w:sz w:val="24"/>
          <w:szCs w:val="24"/>
        </w:rPr>
        <w:t>Open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 </w:t>
      </w:r>
      <w:proofErr w:type="spellStart"/>
      <w:r w:rsidRPr="1D97459B">
        <w:rPr>
          <w:color w:val="385623" w:themeColor="accent6" w:themeShade="80"/>
          <w:sz w:val="24"/>
          <w:szCs w:val="24"/>
        </w:rPr>
        <w:t>Board</w:t>
      </w:r>
      <w:proofErr w:type="spellEnd"/>
      <w:r w:rsidRPr="1D97459B">
        <w:rPr>
          <w:color w:val="385623" w:themeColor="accent6" w:themeShade="80"/>
          <w:sz w:val="24"/>
          <w:szCs w:val="24"/>
        </w:rPr>
        <w:t>.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W ramach wykorzystania TIK przeprowadzono następujące lekcje: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rFonts w:eastAsiaTheme="minorEastAsia"/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Płazy - zwierzęta dwuśrodowiskowe (biologia klasa VI)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lastRenderedPageBreak/>
        <w:t>Utrwalenie wiadomości - krajobrazy Polski (geografia klasa V)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Matematyczne walentynki (matematyka klasa IV)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Mierzymy kąty (matematyka klasa IV)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Turystyka w Polsce (geografia klasa VII)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Poznaliśmy wszystkie litery – umiemy czytać (edukacja polonistyczna klasa I)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Druga zasada dynamiki Newtona i swobodne spadanie ciał (lekcja otwarta z fizyki klasa VII)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Energetyka jądrowa szansa czy zagrożenie? (lekcja otwarta z fizyki klasa VII)</w:t>
      </w:r>
    </w:p>
    <w:p w:rsidR="1D97459B" w:rsidRDefault="1D97459B" w:rsidP="1D97459B">
      <w:pPr>
        <w:pStyle w:val="Akapitzlist"/>
        <w:numPr>
          <w:ilvl w:val="0"/>
          <w:numId w:val="2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 xml:space="preserve">Lekcja międzynarodowa w języku angielskim w ramach projektu Erasmus+ “Learning and </w:t>
      </w:r>
      <w:proofErr w:type="spellStart"/>
      <w:r w:rsidRPr="1D97459B">
        <w:rPr>
          <w:color w:val="385623" w:themeColor="accent6" w:themeShade="80"/>
          <w:sz w:val="24"/>
          <w:szCs w:val="24"/>
        </w:rPr>
        <w:t>Sharing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 </w:t>
      </w:r>
      <w:proofErr w:type="spellStart"/>
      <w:r w:rsidRPr="1D97459B">
        <w:rPr>
          <w:color w:val="385623" w:themeColor="accent6" w:themeShade="80"/>
          <w:sz w:val="24"/>
          <w:szCs w:val="24"/>
        </w:rPr>
        <w:t>with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 CLIL. </w:t>
      </w:r>
      <w:proofErr w:type="spellStart"/>
      <w:r w:rsidRPr="1D97459B">
        <w:rPr>
          <w:color w:val="385623" w:themeColor="accent6" w:themeShade="80"/>
          <w:sz w:val="24"/>
          <w:szCs w:val="24"/>
        </w:rPr>
        <w:t>Nuclearpower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 – </w:t>
      </w:r>
      <w:proofErr w:type="spellStart"/>
      <w:r w:rsidRPr="1D97459B">
        <w:rPr>
          <w:color w:val="385623" w:themeColor="accent6" w:themeShade="80"/>
          <w:sz w:val="24"/>
          <w:szCs w:val="24"/>
        </w:rPr>
        <w:t>anopportunityor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 a </w:t>
      </w:r>
      <w:proofErr w:type="spellStart"/>
      <w:r w:rsidRPr="1D97459B">
        <w:rPr>
          <w:color w:val="385623" w:themeColor="accent6" w:themeShade="80"/>
          <w:sz w:val="24"/>
          <w:szCs w:val="24"/>
        </w:rPr>
        <w:t>theart</w:t>
      </w:r>
      <w:proofErr w:type="spellEnd"/>
      <w:r w:rsidRPr="1D97459B">
        <w:rPr>
          <w:color w:val="385623" w:themeColor="accent6" w:themeShade="80"/>
          <w:sz w:val="24"/>
          <w:szCs w:val="24"/>
        </w:rPr>
        <w:t xml:space="preserve"> (klasa VII).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 xml:space="preserve">Podczas realizacji projektu została nawiązana współpraca ze Szkołą Podstawową w Daniszynie. Nauczyciele obu placówek wymieniali się doświadczeniami, zadaniami                    i scenariuszami lekcji.        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  <w:r w:rsidRPr="1D97459B">
        <w:rPr>
          <w:b/>
          <w:bCs/>
          <w:color w:val="385623" w:themeColor="accent6" w:themeShade="80"/>
          <w:sz w:val="24"/>
          <w:szCs w:val="24"/>
        </w:rPr>
        <w:t>PODSUMOWANIE: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 xml:space="preserve">  Dzięki udziałowi Szkoły Podstawowej im. Jana Pawła II w Lamkach w projekcie rządowym “Aktywna Tablica” nastąpiło:</w:t>
      </w:r>
    </w:p>
    <w:p w:rsidR="1D97459B" w:rsidRDefault="1D97459B" w:rsidP="1D97459B">
      <w:pPr>
        <w:pStyle w:val="Akapitzlist"/>
        <w:numPr>
          <w:ilvl w:val="0"/>
          <w:numId w:val="1"/>
        </w:numPr>
        <w:rPr>
          <w:rFonts w:eastAsiaTheme="minorEastAsia"/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 xml:space="preserve"> wzbogacenie wyposażenia szkoły w nowoczesny sprzęt</w:t>
      </w:r>
    </w:p>
    <w:p w:rsidR="1D97459B" w:rsidRDefault="1D97459B" w:rsidP="1D97459B">
      <w:pPr>
        <w:pStyle w:val="Akapitzlist"/>
        <w:numPr>
          <w:ilvl w:val="0"/>
          <w:numId w:val="1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podniesienie kompetencji nauczycieli w zakresie stosowania TIK w procesie kształcenia</w:t>
      </w:r>
    </w:p>
    <w:p w:rsidR="1D97459B" w:rsidRDefault="1D97459B" w:rsidP="1D97459B">
      <w:pPr>
        <w:pStyle w:val="Akapitzlist"/>
        <w:numPr>
          <w:ilvl w:val="0"/>
          <w:numId w:val="1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zwiększenie się skuteczności nauczania dzięki stosowaniu metod aktywizujących</w:t>
      </w:r>
    </w:p>
    <w:p w:rsidR="1D97459B" w:rsidRDefault="1D97459B" w:rsidP="1D97459B">
      <w:pPr>
        <w:pStyle w:val="Akapitzlist"/>
        <w:numPr>
          <w:ilvl w:val="0"/>
          <w:numId w:val="1"/>
        </w:numPr>
        <w:rPr>
          <w:color w:val="385623" w:themeColor="accent6" w:themeShade="80"/>
          <w:sz w:val="24"/>
          <w:szCs w:val="24"/>
        </w:rPr>
      </w:pPr>
      <w:r w:rsidRPr="1D97459B">
        <w:rPr>
          <w:color w:val="385623" w:themeColor="accent6" w:themeShade="80"/>
          <w:sz w:val="24"/>
          <w:szCs w:val="24"/>
        </w:rPr>
        <w:t>zaangażowanie uczniów w proces edukacji.</w:t>
      </w:r>
    </w:p>
    <w:p w:rsidR="1D97459B" w:rsidRDefault="1D97459B" w:rsidP="1D97459B">
      <w:pPr>
        <w:rPr>
          <w:color w:val="385623" w:themeColor="accent6" w:themeShade="80"/>
          <w:sz w:val="24"/>
          <w:szCs w:val="24"/>
        </w:rPr>
      </w:pPr>
    </w:p>
    <w:sectPr w:rsidR="1D97459B" w:rsidSect="00E84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188"/>
    <w:multiLevelType w:val="hybridMultilevel"/>
    <w:tmpl w:val="15C80C04"/>
    <w:lvl w:ilvl="0" w:tplc="3650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6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85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04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A1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0F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4C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0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2B7C"/>
    <w:multiLevelType w:val="hybridMultilevel"/>
    <w:tmpl w:val="E0E8A410"/>
    <w:lvl w:ilvl="0" w:tplc="80F26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28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07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AC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CE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4D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A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06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27AC7"/>
    <w:multiLevelType w:val="hybridMultilevel"/>
    <w:tmpl w:val="E2AEE4AA"/>
    <w:lvl w:ilvl="0" w:tplc="D0B6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60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2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24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20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2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62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0089"/>
    <w:multiLevelType w:val="hybridMultilevel"/>
    <w:tmpl w:val="66843BC2"/>
    <w:lvl w:ilvl="0" w:tplc="E1E0F02A">
      <w:start w:val="1"/>
      <w:numFmt w:val="decimal"/>
      <w:lvlText w:val="%1."/>
      <w:lvlJc w:val="left"/>
      <w:pPr>
        <w:ind w:left="720" w:hanging="360"/>
      </w:pPr>
    </w:lvl>
    <w:lvl w:ilvl="1" w:tplc="34DC5CA8">
      <w:start w:val="1"/>
      <w:numFmt w:val="lowerLetter"/>
      <w:lvlText w:val="%2."/>
      <w:lvlJc w:val="left"/>
      <w:pPr>
        <w:ind w:left="1440" w:hanging="360"/>
      </w:pPr>
    </w:lvl>
    <w:lvl w:ilvl="2" w:tplc="07383254">
      <w:start w:val="1"/>
      <w:numFmt w:val="lowerRoman"/>
      <w:lvlText w:val="%3."/>
      <w:lvlJc w:val="right"/>
      <w:pPr>
        <w:ind w:left="2160" w:hanging="180"/>
      </w:pPr>
    </w:lvl>
    <w:lvl w:ilvl="3" w:tplc="0BEA9052">
      <w:start w:val="1"/>
      <w:numFmt w:val="decimal"/>
      <w:lvlText w:val="%4."/>
      <w:lvlJc w:val="left"/>
      <w:pPr>
        <w:ind w:left="2880" w:hanging="360"/>
      </w:pPr>
    </w:lvl>
    <w:lvl w:ilvl="4" w:tplc="435C7FA0">
      <w:start w:val="1"/>
      <w:numFmt w:val="lowerLetter"/>
      <w:lvlText w:val="%5."/>
      <w:lvlJc w:val="left"/>
      <w:pPr>
        <w:ind w:left="3600" w:hanging="360"/>
      </w:pPr>
    </w:lvl>
    <w:lvl w:ilvl="5" w:tplc="949E0210">
      <w:start w:val="1"/>
      <w:numFmt w:val="lowerRoman"/>
      <w:lvlText w:val="%6."/>
      <w:lvlJc w:val="right"/>
      <w:pPr>
        <w:ind w:left="4320" w:hanging="180"/>
      </w:pPr>
    </w:lvl>
    <w:lvl w:ilvl="6" w:tplc="5F1AE500">
      <w:start w:val="1"/>
      <w:numFmt w:val="decimal"/>
      <w:lvlText w:val="%7."/>
      <w:lvlJc w:val="left"/>
      <w:pPr>
        <w:ind w:left="5040" w:hanging="360"/>
      </w:pPr>
    </w:lvl>
    <w:lvl w:ilvl="7" w:tplc="BDF889E8">
      <w:start w:val="1"/>
      <w:numFmt w:val="lowerLetter"/>
      <w:lvlText w:val="%8."/>
      <w:lvlJc w:val="left"/>
      <w:pPr>
        <w:ind w:left="5760" w:hanging="360"/>
      </w:pPr>
    </w:lvl>
    <w:lvl w:ilvl="8" w:tplc="241E08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519A"/>
    <w:multiLevelType w:val="hybridMultilevel"/>
    <w:tmpl w:val="97F64F18"/>
    <w:lvl w:ilvl="0" w:tplc="C9C07E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8A8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A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8F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0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81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1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2E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2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3360A"/>
    <w:multiLevelType w:val="hybridMultilevel"/>
    <w:tmpl w:val="9D3EC4D6"/>
    <w:lvl w:ilvl="0" w:tplc="E2B87142">
      <w:start w:val="1"/>
      <w:numFmt w:val="decimal"/>
      <w:lvlText w:val="%1."/>
      <w:lvlJc w:val="left"/>
      <w:pPr>
        <w:ind w:left="720" w:hanging="360"/>
      </w:pPr>
    </w:lvl>
    <w:lvl w:ilvl="1" w:tplc="4DD424E8">
      <w:start w:val="1"/>
      <w:numFmt w:val="lowerLetter"/>
      <w:lvlText w:val="%2."/>
      <w:lvlJc w:val="left"/>
      <w:pPr>
        <w:ind w:left="1440" w:hanging="360"/>
      </w:pPr>
    </w:lvl>
    <w:lvl w:ilvl="2" w:tplc="611E4178">
      <w:start w:val="1"/>
      <w:numFmt w:val="lowerRoman"/>
      <w:lvlText w:val="%3."/>
      <w:lvlJc w:val="right"/>
      <w:pPr>
        <w:ind w:left="2160" w:hanging="180"/>
      </w:pPr>
    </w:lvl>
    <w:lvl w:ilvl="3" w:tplc="0AE66760">
      <w:start w:val="1"/>
      <w:numFmt w:val="decimal"/>
      <w:lvlText w:val="%4."/>
      <w:lvlJc w:val="left"/>
      <w:pPr>
        <w:ind w:left="2880" w:hanging="360"/>
      </w:pPr>
    </w:lvl>
    <w:lvl w:ilvl="4" w:tplc="2EE2227E">
      <w:start w:val="1"/>
      <w:numFmt w:val="lowerLetter"/>
      <w:lvlText w:val="%5."/>
      <w:lvlJc w:val="left"/>
      <w:pPr>
        <w:ind w:left="3600" w:hanging="360"/>
      </w:pPr>
    </w:lvl>
    <w:lvl w:ilvl="5" w:tplc="820461E6">
      <w:start w:val="1"/>
      <w:numFmt w:val="lowerRoman"/>
      <w:lvlText w:val="%6."/>
      <w:lvlJc w:val="right"/>
      <w:pPr>
        <w:ind w:left="4320" w:hanging="180"/>
      </w:pPr>
    </w:lvl>
    <w:lvl w:ilvl="6" w:tplc="482E9594">
      <w:start w:val="1"/>
      <w:numFmt w:val="decimal"/>
      <w:lvlText w:val="%7."/>
      <w:lvlJc w:val="left"/>
      <w:pPr>
        <w:ind w:left="5040" w:hanging="360"/>
      </w:pPr>
    </w:lvl>
    <w:lvl w:ilvl="7" w:tplc="DA186A64">
      <w:start w:val="1"/>
      <w:numFmt w:val="lowerLetter"/>
      <w:lvlText w:val="%8."/>
      <w:lvlJc w:val="left"/>
      <w:pPr>
        <w:ind w:left="5760" w:hanging="360"/>
      </w:pPr>
    </w:lvl>
    <w:lvl w:ilvl="8" w:tplc="1C6239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B262A"/>
    <w:multiLevelType w:val="hybridMultilevel"/>
    <w:tmpl w:val="9E78FB50"/>
    <w:lvl w:ilvl="0" w:tplc="DBD66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84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A2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4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2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0A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C5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40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ED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46A2"/>
    <w:multiLevelType w:val="hybridMultilevel"/>
    <w:tmpl w:val="EA7C2CCA"/>
    <w:lvl w:ilvl="0" w:tplc="C688C4D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CDBE7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8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4A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C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6C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26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A5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E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4DA8C8AD"/>
    <w:rsid w:val="00D42E3A"/>
    <w:rsid w:val="00E84154"/>
    <w:rsid w:val="1D97459B"/>
    <w:rsid w:val="3E8CFA16"/>
    <w:rsid w:val="4DA8C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1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1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e.kahoo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Nowicka</dc:creator>
  <cp:lastModifiedBy>sekretariat</cp:lastModifiedBy>
  <cp:revision>2</cp:revision>
  <dcterms:created xsi:type="dcterms:W3CDTF">2021-05-12T07:48:00Z</dcterms:created>
  <dcterms:modified xsi:type="dcterms:W3CDTF">2021-05-12T07:48:00Z</dcterms:modified>
</cp:coreProperties>
</file>